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609" w:rsidRDefault="00CF0609" w:rsidP="00013889">
      <w:pPr>
        <w:jc w:val="center"/>
        <w:rPr>
          <w:b/>
          <w:sz w:val="32"/>
          <w:lang w:val="cs-CZ"/>
        </w:rPr>
      </w:pPr>
      <w:bookmarkStart w:id="0" w:name="_GoBack"/>
      <w:r>
        <w:rPr>
          <w:b/>
          <w:sz w:val="32"/>
          <w:lang w:val="cs-CZ"/>
        </w:rPr>
        <w:t>P r o h l á š e n í       r u č i t e l e</w:t>
      </w:r>
    </w:p>
    <w:bookmarkEnd w:id="0"/>
    <w:p w:rsidR="00CF0609" w:rsidRDefault="00CF0609" w:rsidP="00CF0609">
      <w:pPr>
        <w:ind w:left="284"/>
        <w:rPr>
          <w:b/>
          <w:sz w:val="24"/>
          <w:lang w:val="cs-CZ"/>
        </w:rPr>
      </w:pPr>
      <w:r>
        <w:rPr>
          <w:b/>
          <w:sz w:val="24"/>
          <w:lang w:val="cs-CZ"/>
        </w:rPr>
        <w:t>podle § 303 a násl. obchodního zákoníku</w:t>
      </w:r>
    </w:p>
    <w:p w:rsidR="00CF0609" w:rsidRDefault="00CF0609" w:rsidP="00CF0609">
      <w:pPr>
        <w:ind w:left="284"/>
        <w:rPr>
          <w:b/>
          <w:sz w:val="24"/>
          <w:lang w:val="cs-CZ"/>
        </w:rPr>
      </w:pPr>
    </w:p>
    <w:p w:rsidR="00CF0609" w:rsidRDefault="00CF0609" w:rsidP="00CF0609">
      <w:pPr>
        <w:ind w:left="284"/>
        <w:rPr>
          <w:b/>
          <w:sz w:val="24"/>
          <w:lang w:val="cs-CZ"/>
        </w:rPr>
      </w:pPr>
      <w:r>
        <w:rPr>
          <w:b/>
          <w:sz w:val="24"/>
          <w:lang w:val="cs-CZ"/>
        </w:rPr>
        <w:t>1.</w:t>
      </w:r>
    </w:p>
    <w:p w:rsidR="00CF0609" w:rsidRDefault="00CF0609" w:rsidP="00CF0609">
      <w:pPr>
        <w:ind w:left="284"/>
        <w:rPr>
          <w:b/>
          <w:sz w:val="24"/>
          <w:lang w:val="cs-CZ"/>
        </w:rPr>
      </w:pPr>
      <w:r>
        <w:rPr>
          <w:b/>
          <w:sz w:val="24"/>
          <w:lang w:val="cs-CZ"/>
        </w:rPr>
        <w:t>Příjmení, jméno, titul ...........................................................................................</w:t>
      </w:r>
    </w:p>
    <w:p w:rsidR="00CF0609" w:rsidRDefault="00CF0609" w:rsidP="00CF0609">
      <w:pPr>
        <w:ind w:left="284"/>
        <w:rPr>
          <w:b/>
          <w:sz w:val="24"/>
          <w:lang w:val="cs-CZ"/>
        </w:rPr>
      </w:pPr>
    </w:p>
    <w:p w:rsidR="00CF0609" w:rsidRDefault="00CF0609" w:rsidP="00CF0609">
      <w:pPr>
        <w:ind w:left="284"/>
        <w:rPr>
          <w:b/>
          <w:sz w:val="24"/>
          <w:lang w:val="cs-CZ"/>
        </w:rPr>
      </w:pPr>
      <w:r>
        <w:rPr>
          <w:b/>
          <w:sz w:val="24"/>
          <w:lang w:val="cs-CZ"/>
        </w:rPr>
        <w:t>Datum narození .......................................... RČ .................................................</w:t>
      </w:r>
    </w:p>
    <w:p w:rsidR="00CF0609" w:rsidRDefault="00CF0609" w:rsidP="00CF0609">
      <w:pPr>
        <w:ind w:left="284"/>
        <w:rPr>
          <w:b/>
          <w:sz w:val="24"/>
          <w:lang w:val="cs-CZ"/>
        </w:rPr>
      </w:pPr>
    </w:p>
    <w:p w:rsidR="00CF0609" w:rsidRDefault="00CF0609" w:rsidP="00CF0609">
      <w:pPr>
        <w:ind w:left="284"/>
        <w:rPr>
          <w:b/>
          <w:sz w:val="24"/>
          <w:lang w:val="cs-CZ"/>
        </w:rPr>
      </w:pPr>
      <w:r>
        <w:rPr>
          <w:b/>
          <w:sz w:val="24"/>
          <w:lang w:val="cs-CZ"/>
        </w:rPr>
        <w:t>Trvalé bydliště ....................................................................................................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(dále jen ručitel)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b/>
          <w:sz w:val="24"/>
          <w:lang w:val="cs-CZ"/>
        </w:rPr>
      </w:pPr>
      <w:r>
        <w:rPr>
          <w:b/>
          <w:sz w:val="24"/>
          <w:lang w:val="cs-CZ"/>
        </w:rPr>
        <w:t>2.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Ručitel se tímto zavazuje uspokojit pohledávku i její příslušenství Obci Žeravice, jestliže pan/paní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Příjmení, jméno, titul .................................................................................................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Trvalé bydliště ..........................................................RČ ..........................................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b/>
          <w:sz w:val="28"/>
          <w:lang w:val="cs-CZ"/>
        </w:rPr>
        <w:t xml:space="preserve"> </w:t>
      </w:r>
      <w:r>
        <w:rPr>
          <w:sz w:val="24"/>
          <w:lang w:val="cs-CZ"/>
        </w:rPr>
        <w:t>(dále jen dlužník)nesplní své závazky vyplývající ze smlouvy o účelové půjčce registrační číslo  .................. ze dne ..................................... podle které poskytl věřitel dlužníkovi půjčku o celkové výši .............................. Kč, slovy ...................................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............................................................................. korun českých.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8"/>
          <w:lang w:val="cs-CZ"/>
        </w:rPr>
        <w:t>3.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Ručitel prohlašuje, že byl řádně seznámen se svými právy a povinnostmi  vyplývajícími z převzetí ručení za závazek dlužníka i obsahem výše uvedené smlouvy o účelové půjčce.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4.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Ručitel se zavazuje, že zaplatí věřiteli dlužnou částku včetně příslušenství do 30 dnů od prvního požádání věřitele, které bude obsahovat sdělení, že dlužník svůj závazek nesplnil.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Neučiní-li tak, je věřitel oprávněn k vymáhání pohledávky na ručiteli soudní cestou.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5.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Ručení zaniká úplným splacením závazku dlužníka, který je ručením zajišťován. Nezaniká však pro nemožnost plnění ze strany dlužníka.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6.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Ručitel potvrzuje, že toto prohlášení bylo sepsáno podle jeho pravé a svobodné vůle a na důkaz toho připojuje svůj vlastnoruční podpis.</w:t>
      </w:r>
    </w:p>
    <w:p w:rsidR="00CF0609" w:rsidRDefault="00CF0609" w:rsidP="00CF0609">
      <w:pPr>
        <w:ind w:left="284"/>
        <w:rPr>
          <w:sz w:val="24"/>
          <w:lang w:val="cs-CZ"/>
        </w:rPr>
      </w:pP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7.</w:t>
      </w:r>
    </w:p>
    <w:p w:rsidR="00CF0609" w:rsidRDefault="00CF0609" w:rsidP="00CF0609">
      <w:pPr>
        <w:ind w:left="284"/>
        <w:rPr>
          <w:sz w:val="24"/>
          <w:lang w:val="cs-CZ"/>
        </w:rPr>
      </w:pPr>
      <w:r>
        <w:rPr>
          <w:sz w:val="24"/>
          <w:lang w:val="cs-CZ"/>
        </w:rPr>
        <w:t>Toto prohlášení se vystavuje ve třech vyhotoveních.</w:t>
      </w:r>
    </w:p>
    <w:p w:rsidR="00CF0609" w:rsidRDefault="00CF0609" w:rsidP="00CF0609">
      <w:pPr>
        <w:rPr>
          <w:sz w:val="24"/>
          <w:lang w:val="cs-CZ"/>
        </w:rPr>
      </w:pPr>
    </w:p>
    <w:p w:rsidR="0060743B" w:rsidRDefault="0060743B" w:rsidP="00CF0609">
      <w:pPr>
        <w:rPr>
          <w:sz w:val="24"/>
          <w:lang w:val="cs-CZ"/>
        </w:rPr>
      </w:pPr>
    </w:p>
    <w:p w:rsidR="0060743B" w:rsidRDefault="0060743B" w:rsidP="00CF0609">
      <w:pPr>
        <w:rPr>
          <w:sz w:val="24"/>
          <w:lang w:val="cs-CZ"/>
        </w:rPr>
      </w:pPr>
    </w:p>
    <w:p w:rsidR="0060743B" w:rsidRDefault="0060743B" w:rsidP="00CF0609">
      <w:pPr>
        <w:rPr>
          <w:sz w:val="24"/>
          <w:lang w:val="cs-CZ"/>
        </w:rPr>
      </w:pPr>
    </w:p>
    <w:p w:rsidR="0060743B" w:rsidRDefault="0060743B" w:rsidP="00CF0609">
      <w:pPr>
        <w:rPr>
          <w:sz w:val="24"/>
          <w:lang w:val="cs-CZ"/>
        </w:rPr>
      </w:pPr>
    </w:p>
    <w:p w:rsidR="00CF0609" w:rsidRDefault="00CF0609" w:rsidP="00CF0609">
      <w:pPr>
        <w:rPr>
          <w:sz w:val="24"/>
          <w:lang w:val="cs-CZ"/>
        </w:rPr>
      </w:pPr>
      <w:r>
        <w:rPr>
          <w:sz w:val="24"/>
          <w:lang w:val="cs-CZ"/>
        </w:rPr>
        <w:t xml:space="preserve">     V Žeravicích                                                 podpis ručitele ………………………………</w:t>
      </w:r>
    </w:p>
    <w:p w:rsidR="00CF0609" w:rsidRDefault="00CF0609" w:rsidP="00CF0609">
      <w:pPr>
        <w:jc w:val="center"/>
        <w:rPr>
          <w:b/>
          <w:sz w:val="32"/>
          <w:u w:val="single"/>
          <w:lang w:val="cs-CZ"/>
        </w:rPr>
      </w:pPr>
    </w:p>
    <w:p w:rsidR="00C3535D" w:rsidRDefault="00C3535D"/>
    <w:sectPr w:rsidR="00C3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09"/>
    <w:rsid w:val="00013889"/>
    <w:rsid w:val="0060743B"/>
    <w:rsid w:val="00C3535D"/>
    <w:rsid w:val="00CF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716C38-9507-4A66-8BCE-05EC6F95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6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dcterms:created xsi:type="dcterms:W3CDTF">2017-03-01T14:32:00Z</dcterms:created>
  <dcterms:modified xsi:type="dcterms:W3CDTF">2017-03-01T15:51:00Z</dcterms:modified>
</cp:coreProperties>
</file>